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Pr>
        <w:drawing>
          <wp:inline distB="0" distT="0" distL="0" distR="0">
            <wp:extent cx="2455380" cy="896177"/>
            <wp:effectExtent b="0" l="0" r="0" t="0"/>
            <wp:docPr descr="logo" id="4" name="image2.png"/>
            <a:graphic>
              <a:graphicData uri="http://schemas.openxmlformats.org/drawingml/2006/picture">
                <pic:pic>
                  <pic:nvPicPr>
                    <pic:cNvPr descr="logo" id="0" name="image2.png"/>
                    <pic:cNvPicPr preferRelativeResize="0"/>
                  </pic:nvPicPr>
                  <pic:blipFill>
                    <a:blip r:embed="rId7"/>
                    <a:srcRect b="0" l="0" r="0" t="0"/>
                    <a:stretch>
                      <a:fillRect/>
                    </a:stretch>
                  </pic:blipFill>
                  <pic:spPr>
                    <a:xfrm>
                      <a:off x="0" y="0"/>
                      <a:ext cx="2455380" cy="896177"/>
                    </a:xfrm>
                    <a:prstGeom prst="rect"/>
                    <a:ln/>
                  </pic:spPr>
                </pic:pic>
              </a:graphicData>
            </a:graphic>
          </wp:inline>
        </w:drawing>
      </w:r>
      <w:r w:rsidDel="00000000" w:rsidR="00000000" w:rsidRPr="00000000">
        <w:rPr>
          <w:rFonts w:ascii="Times New Roman" w:cs="Times New Roman" w:eastAsia="Times New Roman" w:hAnsi="Times New Roman"/>
          <w:b w:val="0"/>
          <w:color w:val="444444"/>
          <w:sz w:val="24"/>
          <w:szCs w:val="24"/>
          <w:highlight w:val="white"/>
        </w:rPr>
        <w:drawing>
          <wp:inline distB="0" distT="0" distL="0" distR="0">
            <wp:extent cx="2616088" cy="1018178"/>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16088" cy="10181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ForBio, NIBIO, and UiB course: Taxonomy and DNA barcoding of soil organisms: nematodes (Nematoda), mites (Acari) and springtails (Collembola)</w:t>
      </w:r>
    </w:p>
    <w:p w:rsidR="00000000" w:rsidDel="00000000" w:rsidP="00000000" w:rsidRDefault="00000000" w:rsidRPr="00000000" w14:paraId="00000004">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3 – 9 July, 2022 11:30 AM, NIBIO Svanhovd Research Station, Finnmark, Norway</w:t>
      </w:r>
    </w:p>
    <w:p w:rsidR="00000000" w:rsidDel="00000000" w:rsidP="00000000" w:rsidRDefault="00000000" w:rsidRPr="00000000" w14:paraId="00000005">
      <w:pPr>
        <w:spacing w:line="276" w:lineRule="auto"/>
        <w:rPr>
          <w:rFonts w:ascii="Times New Roman" w:cs="Times New Roman" w:eastAsia="Times New Roman" w:hAnsi="Times New Roman"/>
          <w:color w:val="444444"/>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b w:val="1"/>
          <w:color w:val="444444"/>
          <w:sz w:val="24"/>
          <w:szCs w:val="24"/>
          <w:highlight w:val="white"/>
          <w:rtl w:val="0"/>
        </w:rPr>
        <w:t xml:space="preserve">Teachers:</w:t>
      </w:r>
      <w:r w:rsidDel="00000000" w:rsidR="00000000" w:rsidRPr="00000000">
        <w:rPr>
          <w:rFonts w:ascii="Times New Roman" w:cs="Times New Roman" w:eastAsia="Times New Roman" w:hAnsi="Times New Roman"/>
          <w:b w:val="0"/>
          <w:color w:val="444444"/>
          <w:sz w:val="24"/>
          <w:szCs w:val="24"/>
          <w:highlight w:val="white"/>
          <w:rtl w:val="0"/>
        </w:rPr>
        <w:t xml:space="preserve"> Cornelya Klütsch, NIBIO, </w:t>
      </w:r>
      <w:hyperlink r:id="rId9">
        <w:r w:rsidDel="00000000" w:rsidR="00000000" w:rsidRPr="00000000">
          <w:rPr>
            <w:rFonts w:ascii="Times New Roman" w:cs="Times New Roman" w:eastAsia="Times New Roman" w:hAnsi="Times New Roman"/>
            <w:i w:val="1"/>
            <w:color w:val="0563c1"/>
            <w:sz w:val="24"/>
            <w:szCs w:val="24"/>
            <w:highlight w:val="white"/>
            <w:u w:val="single"/>
            <w:rtl w:val="0"/>
          </w:rPr>
          <w:t xml:space="preserve">cornelya.klutsch@nibio.no</w:t>
        </w:r>
      </w:hyperlink>
      <w:r w:rsidDel="00000000" w:rsidR="00000000" w:rsidRPr="00000000">
        <w:rPr>
          <w:rFonts w:ascii="Times New Roman" w:cs="Times New Roman" w:eastAsia="Times New Roman" w:hAnsi="Times New Roman"/>
          <w:b w:val="0"/>
          <w:i w:val="1"/>
          <w:color w:val="444444"/>
          <w:sz w:val="24"/>
          <w:szCs w:val="24"/>
          <w:highlight w:val="white"/>
          <w:rtl w:val="0"/>
        </w:rPr>
        <w:t xml:space="preserve"> </w:t>
      </w:r>
      <w:r w:rsidDel="00000000" w:rsidR="00000000" w:rsidRPr="00000000">
        <w:rPr>
          <w:rFonts w:ascii="Times New Roman" w:cs="Times New Roman" w:eastAsia="Times New Roman" w:hAnsi="Times New Roman"/>
          <w:b w:val="0"/>
          <w:color w:val="444444"/>
          <w:sz w:val="24"/>
          <w:szCs w:val="24"/>
          <w:highlight w:val="white"/>
          <w:rtl w:val="0"/>
        </w:rPr>
        <w:t xml:space="preserve">, Anna Seniczak, University Museum Bergen, </w:t>
      </w:r>
      <w:hyperlink r:id="rId10">
        <w:r w:rsidDel="00000000" w:rsidR="00000000" w:rsidRPr="00000000">
          <w:rPr>
            <w:rFonts w:ascii="Times New Roman" w:cs="Times New Roman" w:eastAsia="Times New Roman" w:hAnsi="Times New Roman"/>
            <w:i w:val="1"/>
            <w:color w:val="0563c1"/>
            <w:sz w:val="24"/>
            <w:szCs w:val="24"/>
            <w:highlight w:val="white"/>
            <w:u w:val="single"/>
            <w:rtl w:val="0"/>
          </w:rPr>
          <w:t xml:space="preserve">anna.seniczak@uib.no</w:t>
        </w:r>
      </w:hyperlink>
      <w:r w:rsidDel="00000000" w:rsidR="00000000" w:rsidRPr="00000000">
        <w:rPr>
          <w:rFonts w:ascii="Times New Roman" w:cs="Times New Roman" w:eastAsia="Times New Roman" w:hAnsi="Times New Roman"/>
          <w:b w:val="0"/>
          <w:i w:val="1"/>
          <w:color w:val="444444"/>
          <w:sz w:val="24"/>
          <w:szCs w:val="24"/>
          <w:highlight w:val="white"/>
          <w:rtl w:val="0"/>
        </w:rPr>
        <w:t xml:space="preserve"> </w:t>
      </w:r>
      <w:r w:rsidDel="00000000" w:rsidR="00000000" w:rsidRPr="00000000">
        <w:rPr>
          <w:rFonts w:ascii="Times New Roman" w:cs="Times New Roman" w:eastAsia="Times New Roman" w:hAnsi="Times New Roman"/>
          <w:b w:val="0"/>
          <w:color w:val="444444"/>
          <w:sz w:val="24"/>
          <w:szCs w:val="24"/>
          <w:highlight w:val="white"/>
          <w:rtl w:val="0"/>
        </w:rPr>
        <w:t xml:space="preserve">, Arne Fjellberg, </w:t>
      </w:r>
      <w:hyperlink r:id="rId11">
        <w:r w:rsidDel="00000000" w:rsidR="00000000" w:rsidRPr="00000000">
          <w:rPr>
            <w:rFonts w:ascii="Times New Roman" w:cs="Times New Roman" w:eastAsia="Times New Roman" w:hAnsi="Times New Roman"/>
            <w:i w:val="1"/>
            <w:color w:val="0563c1"/>
            <w:sz w:val="24"/>
            <w:szCs w:val="24"/>
            <w:highlight w:val="white"/>
            <w:u w:val="single"/>
            <w:rtl w:val="0"/>
          </w:rPr>
          <w:t xml:space="preserve">arnecoll@gmail.com</w:t>
        </w:r>
      </w:hyperlink>
      <w:r w:rsidDel="00000000" w:rsidR="00000000" w:rsidRPr="00000000">
        <w:rPr>
          <w:rFonts w:ascii="Times New Roman" w:cs="Times New Roman" w:eastAsia="Times New Roman" w:hAnsi="Times New Roman"/>
          <w:b w:val="0"/>
          <w:i w:val="1"/>
          <w:color w:val="444444"/>
          <w:sz w:val="24"/>
          <w:szCs w:val="24"/>
          <w:highlight w:val="white"/>
          <w:rtl w:val="0"/>
        </w:rPr>
        <w:t xml:space="preserve"> </w:t>
      </w:r>
      <w:r w:rsidDel="00000000" w:rsidR="00000000" w:rsidRPr="00000000">
        <w:rPr>
          <w:rFonts w:ascii="Times New Roman" w:cs="Times New Roman" w:eastAsia="Times New Roman" w:hAnsi="Times New Roman"/>
          <w:b w:val="0"/>
          <w:color w:val="444444"/>
          <w:sz w:val="24"/>
          <w:szCs w:val="24"/>
          <w:highlight w:val="white"/>
          <w:rtl w:val="0"/>
        </w:rPr>
        <w:t xml:space="preserve">, Oleksandr Holovachov, Swedish Museum of Natural History, </w:t>
      </w:r>
      <w:hyperlink r:id="rId12">
        <w:r w:rsidDel="00000000" w:rsidR="00000000" w:rsidRPr="00000000">
          <w:rPr>
            <w:rFonts w:ascii="Times New Roman" w:cs="Times New Roman" w:eastAsia="Times New Roman" w:hAnsi="Times New Roman"/>
            <w:i w:val="1"/>
            <w:color w:val="0563c1"/>
            <w:sz w:val="24"/>
            <w:szCs w:val="24"/>
            <w:highlight w:val="white"/>
            <w:u w:val="single"/>
            <w:rtl w:val="0"/>
          </w:rPr>
          <w:t xml:space="preserve">oleksandr.holovachov@nrm.se</w:t>
        </w:r>
      </w:hyperlink>
      <w:r w:rsidDel="00000000" w:rsidR="00000000" w:rsidRPr="00000000">
        <w:rPr>
          <w:rFonts w:ascii="Times New Roman" w:cs="Times New Roman" w:eastAsia="Times New Roman" w:hAnsi="Times New Roman"/>
          <w:b w:val="0"/>
          <w:i w:val="1"/>
          <w:color w:val="444444"/>
          <w:sz w:val="24"/>
          <w:szCs w:val="24"/>
          <w:highlight w:val="white"/>
          <w:rtl w:val="0"/>
        </w:rPr>
        <w:t xml:space="preserve"> </w:t>
      </w:r>
      <w:r w:rsidDel="00000000" w:rsidR="00000000" w:rsidRPr="00000000">
        <w:rPr>
          <w:rFonts w:ascii="Times New Roman" w:cs="Times New Roman" w:eastAsia="Times New Roman" w:hAnsi="Times New Roman"/>
          <w:b w:val="0"/>
          <w:color w:val="444444"/>
          <w:sz w:val="24"/>
          <w:szCs w:val="24"/>
          <w:highlight w:val="white"/>
          <w:rtl w:val="0"/>
        </w:rPr>
        <w:t xml:space="preserve">, Galina Gusarova, TMU, </w:t>
      </w:r>
      <w:hyperlink r:id="rId13">
        <w:r w:rsidDel="00000000" w:rsidR="00000000" w:rsidRPr="00000000">
          <w:rPr>
            <w:rFonts w:ascii="Times New Roman" w:cs="Times New Roman" w:eastAsia="Times New Roman" w:hAnsi="Times New Roman"/>
            <w:i w:val="1"/>
            <w:color w:val="0563c1"/>
            <w:sz w:val="24"/>
            <w:szCs w:val="24"/>
            <w:highlight w:val="white"/>
            <w:u w:val="single"/>
            <w:rtl w:val="0"/>
          </w:rPr>
          <w:t xml:space="preserve">galina.gusarova@uit.no</w:t>
        </w:r>
      </w:hyperlink>
      <w:r w:rsidDel="00000000" w:rsidR="00000000" w:rsidRPr="00000000">
        <w:rPr>
          <w:rFonts w:ascii="Times New Roman" w:cs="Times New Roman" w:eastAsia="Times New Roman" w:hAnsi="Times New Roman"/>
          <w:color w:val="444444"/>
          <w:sz w:val="24"/>
          <w:szCs w:val="24"/>
          <w:highlight w:val="white"/>
          <w:rtl w:val="0"/>
        </w:rPr>
        <w:t xml:space="preserve">. </w:t>
      </w:r>
    </w:p>
    <w:p w:rsidR="00000000" w:rsidDel="00000000" w:rsidP="00000000" w:rsidRDefault="00000000" w:rsidRPr="00000000" w14:paraId="00000006">
      <w:pPr>
        <w:spacing w:line="276" w:lineRule="auto"/>
        <w:rPr>
          <w:rFonts w:ascii="Times New Roman" w:cs="Times New Roman" w:eastAsia="Times New Roman" w:hAnsi="Times New Roman"/>
          <w:color w:val="444444"/>
          <w:sz w:val="24"/>
          <w:szCs w:val="24"/>
          <w:highlight w:val="white"/>
        </w:rPr>
      </w:pPr>
      <w:bookmarkStart w:colFirst="0" w:colLast="0" w:name="_heading=h.m33uonrtd9qx" w:id="1"/>
      <w:bookmarkEnd w:id="1"/>
      <w:r w:rsidDel="00000000" w:rsidR="00000000" w:rsidRPr="00000000">
        <w:rPr>
          <w:rFonts w:ascii="Times New Roman" w:cs="Times New Roman" w:eastAsia="Times New Roman" w:hAnsi="Times New Roman"/>
          <w:b w:val="1"/>
          <w:color w:val="444444"/>
          <w:sz w:val="24"/>
          <w:szCs w:val="24"/>
          <w:highlight w:val="white"/>
          <w:rtl w:val="0"/>
        </w:rPr>
        <w:t xml:space="preserve">Assignment and credits:</w:t>
      </w:r>
      <w:r w:rsidDel="00000000" w:rsidR="00000000" w:rsidRPr="00000000">
        <w:rPr>
          <w:rFonts w:ascii="Times New Roman" w:cs="Times New Roman" w:eastAsia="Times New Roman" w:hAnsi="Times New Roman"/>
          <w:color w:val="444444"/>
          <w:sz w:val="24"/>
          <w:szCs w:val="24"/>
          <w:highlight w:val="white"/>
          <w:rtl w:val="0"/>
        </w:rPr>
        <w:t xml:space="preserve"> The course is equivalent to </w:t>
      </w:r>
      <w:r w:rsidDel="00000000" w:rsidR="00000000" w:rsidRPr="00000000">
        <w:rPr>
          <w:rFonts w:ascii="Times New Roman" w:cs="Times New Roman" w:eastAsia="Times New Roman" w:hAnsi="Times New Roman"/>
          <w:color w:val="444444"/>
          <w:sz w:val="24"/>
          <w:szCs w:val="24"/>
          <w:highlight w:val="white"/>
          <w:rtl w:val="0"/>
        </w:rPr>
        <w:t xml:space="preserve">3 ECTS</w:t>
      </w:r>
      <w:r w:rsidDel="00000000" w:rsidR="00000000" w:rsidRPr="00000000">
        <w:rPr>
          <w:rFonts w:ascii="Times New Roman" w:cs="Times New Roman" w:eastAsia="Times New Roman" w:hAnsi="Times New Roman"/>
          <w:color w:val="444444"/>
          <w:sz w:val="24"/>
          <w:szCs w:val="24"/>
          <w:highlight w:val="white"/>
          <w:rtl w:val="0"/>
        </w:rPr>
        <w:t xml:space="preserve">. A written exam will follow the course and will consist of an online exam. ForBio will provide certificates with ECTS for those who successfully pass the exam, or confirmation of participation to those who choose not to take the exam. </w:t>
      </w:r>
    </w:p>
    <w:p w:rsidR="00000000" w:rsidDel="00000000" w:rsidP="00000000" w:rsidRDefault="00000000" w:rsidRPr="00000000" w14:paraId="00000007">
      <w:pPr>
        <w:spacing w:line="276" w:lineRule="auto"/>
        <w:rPr>
          <w:rFonts w:ascii="Times New Roman" w:cs="Times New Roman" w:eastAsia="Times New Roman" w:hAnsi="Times New Roman"/>
          <w:b w:val="1"/>
          <w:color w:val="444444"/>
          <w:sz w:val="28"/>
          <w:szCs w:val="28"/>
          <w:highlight w:val="white"/>
          <w:u w:val="single"/>
        </w:rPr>
      </w:pPr>
      <w:r w:rsidDel="00000000" w:rsidR="00000000" w:rsidRPr="00000000">
        <w:rPr>
          <w:rFonts w:ascii="Times New Roman" w:cs="Times New Roman" w:eastAsia="Times New Roman" w:hAnsi="Times New Roman"/>
          <w:b w:val="1"/>
          <w:color w:val="444444"/>
          <w:sz w:val="28"/>
          <w:szCs w:val="28"/>
          <w:highlight w:val="white"/>
          <w:u w:val="single"/>
          <w:rtl w:val="0"/>
        </w:rPr>
        <w:t xml:space="preserve">Tentative schedule:</w:t>
      </w:r>
      <w:r w:rsidDel="00000000" w:rsidR="00000000" w:rsidRPr="00000000">
        <w:rPr>
          <w:rFonts w:ascii="Times New Roman" w:cs="Times New Roman" w:eastAsia="Times New Roman" w:hAnsi="Times New Roman"/>
          <w:b w:val="1"/>
          <w:color w:val="444444"/>
          <w:sz w:val="28"/>
          <w:szCs w:val="28"/>
          <w:highlight w:val="white"/>
          <w:u w:val="single"/>
          <w:rtl w:val="0"/>
        </w:rPr>
        <w:t xml:space="preserve"> </w:t>
      </w:r>
    </w:p>
    <w:p w:rsidR="00000000" w:rsidDel="00000000" w:rsidP="00000000" w:rsidRDefault="00000000" w:rsidRPr="00000000" w14:paraId="00000008">
      <w:pPr>
        <w:spacing w:line="276" w:lineRule="auto"/>
        <w:rPr>
          <w:rFonts w:ascii="Times New Roman" w:cs="Times New Roman" w:eastAsia="Times New Roman" w:hAnsi="Times New Roman"/>
          <w:b w:val="1"/>
          <w:i w:val="1"/>
          <w:color w:val="444444"/>
          <w:sz w:val="24"/>
          <w:szCs w:val="24"/>
          <w:highlight w:val="white"/>
        </w:rPr>
      </w:pPr>
      <w:r w:rsidDel="00000000" w:rsidR="00000000" w:rsidRPr="00000000">
        <w:rPr>
          <w:rFonts w:ascii="Times New Roman" w:cs="Times New Roman" w:eastAsia="Times New Roman" w:hAnsi="Times New Roman"/>
          <w:b w:val="1"/>
          <w:i w:val="1"/>
          <w:color w:val="444444"/>
          <w:sz w:val="24"/>
          <w:szCs w:val="24"/>
          <w:highlight w:val="white"/>
          <w:rtl w:val="0"/>
        </w:rPr>
        <w:t xml:space="preserve">Sunday, July 3 and Saturday, July 9 - arrival and departure days. </w:t>
      </w:r>
    </w:p>
    <w:p w:rsidR="00000000" w:rsidDel="00000000" w:rsidP="00000000" w:rsidRDefault="00000000" w:rsidRPr="00000000" w14:paraId="00000009">
      <w:pPr>
        <w:spacing w:line="276" w:lineRule="auto"/>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Monday, July 4, 2022:</w:t>
      </w:r>
    </w:p>
    <w:p w:rsidR="00000000" w:rsidDel="00000000" w:rsidP="00000000" w:rsidRDefault="00000000" w:rsidRPr="00000000" w14:paraId="0000000A">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9:00: </w:t>
      </w:r>
      <w:r w:rsidDel="00000000" w:rsidR="00000000" w:rsidRPr="00000000">
        <w:rPr>
          <w:rFonts w:ascii="Times New Roman" w:cs="Times New Roman" w:eastAsia="Times New Roman" w:hAnsi="Times New Roman"/>
          <w:color w:val="444444"/>
          <w:sz w:val="24"/>
          <w:szCs w:val="24"/>
          <w:highlight w:val="white"/>
          <w:rtl w:val="0"/>
        </w:rPr>
        <w:t xml:space="preserve">G</w:t>
      </w:r>
      <w:r w:rsidDel="00000000" w:rsidR="00000000" w:rsidRPr="00000000">
        <w:rPr>
          <w:rFonts w:ascii="Times New Roman" w:cs="Times New Roman" w:eastAsia="Times New Roman" w:hAnsi="Times New Roman"/>
          <w:b w:val="0"/>
          <w:color w:val="444444"/>
          <w:sz w:val="24"/>
          <w:szCs w:val="24"/>
          <w:highlight w:val="white"/>
          <w:rtl w:val="0"/>
        </w:rPr>
        <w:t xml:space="preserve">eneral information on NIBIO Svanhovd and the course (Cornelya Klütsch, NIBIO Svanhovd and Galina Gusarova, ForBio)</w:t>
      </w:r>
    </w:p>
    <w:p w:rsidR="00000000" w:rsidDel="00000000" w:rsidP="00000000" w:rsidRDefault="00000000" w:rsidRPr="00000000" w14:paraId="0000000B">
      <w:pPr>
        <w:spacing w:line="276"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9:15: Introductory round of course participants and instructors</w:t>
      </w:r>
    </w:p>
    <w:p w:rsidR="00000000" w:rsidDel="00000000" w:rsidP="00000000" w:rsidRDefault="00000000" w:rsidRPr="00000000" w14:paraId="0000000C">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9</w:t>
      </w:r>
      <w:r w:rsidDel="00000000" w:rsidR="00000000" w:rsidRPr="00000000">
        <w:rPr>
          <w:rFonts w:ascii="Times New Roman" w:cs="Times New Roman" w:eastAsia="Times New Roman" w:hAnsi="Times New Roman"/>
          <w:b w:val="0"/>
          <w:color w:val="444444"/>
          <w:sz w:val="24"/>
          <w:szCs w:val="24"/>
          <w:highlight w:val="white"/>
          <w:rtl w:val="0"/>
        </w:rPr>
        <w:t xml:space="preserve">:</w:t>
      </w:r>
      <w:r w:rsidDel="00000000" w:rsidR="00000000" w:rsidRPr="00000000">
        <w:rPr>
          <w:rFonts w:ascii="Times New Roman" w:cs="Times New Roman" w:eastAsia="Times New Roman" w:hAnsi="Times New Roman"/>
          <w:color w:val="444444"/>
          <w:sz w:val="24"/>
          <w:szCs w:val="24"/>
          <w:highlight w:val="white"/>
          <w:rtl w:val="0"/>
        </w:rPr>
        <w:t xml:space="preserve">45</w:t>
      </w:r>
      <w:r w:rsidDel="00000000" w:rsidR="00000000" w:rsidRPr="00000000">
        <w:rPr>
          <w:rFonts w:ascii="Times New Roman" w:cs="Times New Roman" w:eastAsia="Times New Roman" w:hAnsi="Times New Roman"/>
          <w:b w:val="0"/>
          <w:color w:val="444444"/>
          <w:sz w:val="24"/>
          <w:szCs w:val="24"/>
          <w:highlight w:val="white"/>
          <w:rtl w:val="0"/>
        </w:rPr>
        <w:t xml:space="preserve">: </w:t>
      </w:r>
      <w:r w:rsidDel="00000000" w:rsidR="00000000" w:rsidRPr="00000000">
        <w:rPr>
          <w:rFonts w:ascii="Times New Roman" w:cs="Times New Roman" w:eastAsia="Times New Roman" w:hAnsi="Times New Roman"/>
          <w:color w:val="444444"/>
          <w:sz w:val="24"/>
          <w:szCs w:val="24"/>
          <w:highlight w:val="white"/>
          <w:rtl w:val="0"/>
        </w:rPr>
        <w:t xml:space="preserve">Identification of soil nematodes (Oleksandr Holovachov)</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10:</w:t>
      </w:r>
      <w:r w:rsidDel="00000000" w:rsidR="00000000" w:rsidRPr="00000000">
        <w:rPr>
          <w:rFonts w:ascii="Times New Roman" w:cs="Times New Roman" w:eastAsia="Times New Roman" w:hAnsi="Times New Roman"/>
          <w:color w:val="444444"/>
          <w:sz w:val="24"/>
          <w:szCs w:val="24"/>
          <w:highlight w:val="white"/>
          <w:rtl w:val="0"/>
        </w:rPr>
        <w:t xml:space="preserve">30</w:t>
      </w:r>
      <w:r w:rsidDel="00000000" w:rsidR="00000000" w:rsidRPr="00000000">
        <w:rPr>
          <w:rFonts w:ascii="Times New Roman" w:cs="Times New Roman" w:eastAsia="Times New Roman" w:hAnsi="Times New Roman"/>
          <w:b w:val="0"/>
          <w:color w:val="444444"/>
          <w:sz w:val="24"/>
          <w:szCs w:val="24"/>
          <w:highlight w:val="white"/>
          <w:rtl w:val="0"/>
        </w:rPr>
        <w:t xml:space="preserve">: Coffee break</w:t>
      </w:r>
    </w:p>
    <w:p w:rsidR="00000000" w:rsidDel="00000000" w:rsidP="00000000" w:rsidRDefault="00000000" w:rsidRPr="00000000" w14:paraId="0000000E">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11:</w:t>
      </w:r>
      <w:r w:rsidDel="00000000" w:rsidR="00000000" w:rsidRPr="00000000">
        <w:rPr>
          <w:rFonts w:ascii="Times New Roman" w:cs="Times New Roman" w:eastAsia="Times New Roman" w:hAnsi="Times New Roman"/>
          <w:color w:val="444444"/>
          <w:sz w:val="24"/>
          <w:szCs w:val="24"/>
          <w:highlight w:val="white"/>
          <w:rtl w:val="0"/>
        </w:rPr>
        <w:t xml:space="preserve">00</w:t>
      </w:r>
      <w:r w:rsidDel="00000000" w:rsidR="00000000" w:rsidRPr="00000000">
        <w:rPr>
          <w:rFonts w:ascii="Times New Roman" w:cs="Times New Roman" w:eastAsia="Times New Roman" w:hAnsi="Times New Roman"/>
          <w:b w:val="0"/>
          <w:color w:val="444444"/>
          <w:sz w:val="24"/>
          <w:szCs w:val="24"/>
          <w:highlight w:val="white"/>
          <w:rtl w:val="0"/>
        </w:rPr>
        <w:t xml:space="preserve">: General introduction to soil organisms (Anna Seniczak, University Museum Bergen)  </w:t>
      </w:r>
    </w:p>
    <w:p w:rsidR="00000000" w:rsidDel="00000000" w:rsidP="00000000" w:rsidRDefault="00000000" w:rsidRPr="00000000" w14:paraId="0000000F">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12:30: Lunch</w:t>
      </w:r>
    </w:p>
    <w:p w:rsidR="00000000" w:rsidDel="00000000" w:rsidP="00000000" w:rsidRDefault="00000000" w:rsidRPr="00000000" w14:paraId="00000010">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13:30: Field trip to collect soil samples and introduction </w:t>
      </w:r>
      <w:r w:rsidDel="00000000" w:rsidR="00000000" w:rsidRPr="00000000">
        <w:rPr>
          <w:rFonts w:ascii="Times New Roman" w:cs="Times New Roman" w:eastAsia="Times New Roman" w:hAnsi="Times New Roman"/>
          <w:b w:val="0"/>
          <w:color w:val="444444"/>
          <w:sz w:val="24"/>
          <w:szCs w:val="24"/>
          <w:highlight w:val="white"/>
          <w:rtl w:val="0"/>
        </w:rPr>
        <w:t xml:space="preserve">to field methods</w:t>
      </w:r>
      <w:r w:rsidDel="00000000" w:rsidR="00000000" w:rsidRPr="00000000">
        <w:rPr>
          <w:rFonts w:ascii="Times New Roman" w:cs="Times New Roman" w:eastAsia="Times New Roman" w:hAnsi="Times New Roman"/>
          <w:b w:val="0"/>
          <w:color w:val="444444"/>
          <w:sz w:val="24"/>
          <w:szCs w:val="24"/>
          <w:highlight w:val="white"/>
          <w:rtl w:val="0"/>
        </w:rPr>
        <w:t xml:space="preserve"> </w:t>
      </w:r>
      <w:r w:rsidDel="00000000" w:rsidR="00000000" w:rsidRPr="00000000">
        <w:rPr>
          <w:rFonts w:ascii="Times New Roman" w:cs="Times New Roman" w:eastAsia="Times New Roman" w:hAnsi="Times New Roman"/>
          <w:color w:val="444444"/>
          <w:sz w:val="24"/>
          <w:szCs w:val="24"/>
          <w:highlight w:val="white"/>
          <w:rtl w:val="0"/>
        </w:rPr>
        <w:t xml:space="preserve">(All)</w:t>
      </w: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18:00: Dinner</w:t>
      </w:r>
    </w:p>
    <w:p w:rsidR="00000000" w:rsidDel="00000000" w:rsidP="00000000" w:rsidRDefault="00000000" w:rsidRPr="00000000" w14:paraId="00000012">
      <w:pPr>
        <w:spacing w:line="276"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19:00: Introduction to Berlese funnels and Baermann traps – filling samples into extractors</w:t>
      </w:r>
      <w:r w:rsidDel="00000000" w:rsidR="00000000" w:rsidRPr="00000000">
        <w:rPr>
          <w:rFonts w:ascii="Times New Roman" w:cs="Times New Roman" w:eastAsia="Times New Roman" w:hAnsi="Times New Roman"/>
          <w:color w:val="444444"/>
          <w:sz w:val="24"/>
          <w:szCs w:val="24"/>
          <w:highlight w:val="white"/>
          <w:rtl w:val="0"/>
        </w:rPr>
        <w:t xml:space="preserve"> (All)</w:t>
      </w:r>
    </w:p>
    <w:p w:rsidR="00000000" w:rsidDel="00000000" w:rsidP="00000000" w:rsidRDefault="00000000" w:rsidRPr="00000000" w14:paraId="00000013">
      <w:pPr>
        <w:spacing w:line="276" w:lineRule="auto"/>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Tuesday, July 5, 2022: </w:t>
      </w:r>
    </w:p>
    <w:p w:rsidR="00000000" w:rsidDel="00000000" w:rsidP="00000000" w:rsidRDefault="00000000" w:rsidRPr="00000000" w14:paraId="00000015">
      <w:pPr>
        <w:spacing w:line="276"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  </w:t>
      </w:r>
      <w:r w:rsidDel="00000000" w:rsidR="00000000" w:rsidRPr="00000000">
        <w:rPr>
          <w:rFonts w:ascii="Times New Roman" w:cs="Times New Roman" w:eastAsia="Times New Roman" w:hAnsi="Times New Roman"/>
          <w:b w:val="0"/>
          <w:color w:val="444444"/>
          <w:sz w:val="24"/>
          <w:szCs w:val="24"/>
          <w:highlight w:val="white"/>
          <w:rtl w:val="0"/>
        </w:rPr>
        <w:t xml:space="preserve">9:00: </w:t>
      </w:r>
      <w:r w:rsidDel="00000000" w:rsidR="00000000" w:rsidRPr="00000000">
        <w:rPr>
          <w:rFonts w:ascii="Times New Roman" w:cs="Times New Roman" w:eastAsia="Times New Roman" w:hAnsi="Times New Roman"/>
          <w:color w:val="444444"/>
          <w:sz w:val="24"/>
          <w:szCs w:val="24"/>
          <w:highlight w:val="white"/>
          <w:rtl w:val="0"/>
        </w:rPr>
        <w:t xml:space="preserve">Introduction to identification of springtails (Arne Fjellberg)  </w:t>
      </w:r>
    </w:p>
    <w:p w:rsidR="00000000" w:rsidDel="00000000" w:rsidP="00000000" w:rsidRDefault="00000000" w:rsidRPr="00000000" w14:paraId="00000016">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10:30: Coffee break</w:t>
      </w:r>
    </w:p>
    <w:p w:rsidR="00000000" w:rsidDel="00000000" w:rsidP="00000000" w:rsidRDefault="00000000" w:rsidRPr="00000000" w14:paraId="00000017">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11:00:</w:t>
      </w:r>
      <w:r w:rsidDel="00000000" w:rsidR="00000000" w:rsidRPr="00000000">
        <w:rPr>
          <w:rFonts w:ascii="Times New Roman" w:cs="Times New Roman" w:eastAsia="Times New Roman" w:hAnsi="Times New Roman"/>
          <w:color w:val="444444"/>
          <w:sz w:val="24"/>
          <w:szCs w:val="24"/>
          <w:highlight w:val="white"/>
          <w:rtl w:val="0"/>
        </w:rPr>
        <w:t xml:space="preserve"> Introduction to identification of mites (</w:t>
      </w:r>
      <w:r w:rsidDel="00000000" w:rsidR="00000000" w:rsidRPr="00000000">
        <w:rPr>
          <w:rFonts w:ascii="Times New Roman" w:cs="Times New Roman" w:eastAsia="Times New Roman" w:hAnsi="Times New Roman"/>
          <w:color w:val="444444"/>
          <w:highlight w:val="white"/>
          <w:rtl w:val="0"/>
        </w:rPr>
        <w:t xml:space="preserve">Anna Seniczak</w:t>
      </w:r>
      <w:r w:rsidDel="00000000" w:rsidR="00000000" w:rsidRPr="00000000">
        <w:rPr>
          <w:rFonts w:ascii="Times New Roman" w:cs="Times New Roman" w:eastAsia="Times New Roman" w:hAnsi="Times New Roman"/>
          <w:color w:val="444444"/>
          <w:sz w:val="24"/>
          <w:szCs w:val="24"/>
          <w:highlight w:val="white"/>
          <w:rtl w:val="0"/>
        </w:rPr>
        <w:t xml:space="preserve">).</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12:30: Lunch</w:t>
      </w:r>
    </w:p>
    <w:p w:rsidR="00000000" w:rsidDel="00000000" w:rsidP="00000000" w:rsidRDefault="00000000" w:rsidRPr="00000000" w14:paraId="00000019">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13:30:</w:t>
      </w:r>
      <w:r w:rsidDel="00000000" w:rsidR="00000000" w:rsidRPr="00000000">
        <w:rPr>
          <w:rFonts w:ascii="Times New Roman" w:cs="Times New Roman" w:eastAsia="Times New Roman" w:hAnsi="Times New Roman"/>
          <w:color w:val="444444"/>
          <w:sz w:val="24"/>
          <w:szCs w:val="24"/>
          <w:highlight w:val="white"/>
          <w:rtl w:val="0"/>
        </w:rPr>
        <w:t xml:space="preserve"> In-depth microscopic work in focus groups.</w:t>
      </w:r>
      <w:r w:rsidDel="00000000" w:rsidR="00000000" w:rsidRPr="00000000">
        <w:rPr>
          <w:rFonts w:ascii="Times New Roman" w:cs="Times New Roman" w:eastAsia="Times New Roman" w:hAnsi="Times New Roman"/>
          <w:b w:val="0"/>
          <w:color w:val="444444"/>
          <w:sz w:val="24"/>
          <w:szCs w:val="24"/>
          <w:highlight w:val="white"/>
          <w:rtl w:val="0"/>
        </w:rPr>
        <w:t xml:space="preserve"> </w:t>
      </w:r>
    </w:p>
    <w:p w:rsidR="00000000" w:rsidDel="00000000" w:rsidP="00000000" w:rsidRDefault="00000000" w:rsidRPr="00000000" w14:paraId="0000001A">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15:00: Coffee break</w:t>
      </w:r>
    </w:p>
    <w:p w:rsidR="00000000" w:rsidDel="00000000" w:rsidP="00000000" w:rsidRDefault="00000000" w:rsidRPr="00000000" w14:paraId="0000001B">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15:30: I</w:t>
      </w:r>
      <w:r w:rsidDel="00000000" w:rsidR="00000000" w:rsidRPr="00000000">
        <w:rPr>
          <w:rFonts w:ascii="Times New Roman" w:cs="Times New Roman" w:eastAsia="Times New Roman" w:hAnsi="Times New Roman"/>
          <w:color w:val="444444"/>
          <w:sz w:val="24"/>
          <w:szCs w:val="24"/>
          <w:highlight w:val="white"/>
          <w:rtl w:val="0"/>
        </w:rPr>
        <w:t xml:space="preserve">n-depth microscopic work in focus groups.</w:t>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18:00: Dinner</w:t>
      </w:r>
    </w:p>
    <w:p w:rsidR="00000000" w:rsidDel="00000000" w:rsidP="00000000" w:rsidRDefault="00000000" w:rsidRPr="00000000" w14:paraId="0000001D">
      <w:pPr>
        <w:spacing w:line="276" w:lineRule="auto"/>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Wednesday, July 6, 2022:</w:t>
      </w:r>
    </w:p>
    <w:p w:rsidR="00000000" w:rsidDel="00000000" w:rsidP="00000000" w:rsidRDefault="00000000" w:rsidRPr="00000000" w14:paraId="0000001E">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9:00: Nematode diversity and role in ecosystem functioning (</w:t>
      </w:r>
      <w:r w:rsidDel="00000000" w:rsidR="00000000" w:rsidRPr="00000000">
        <w:rPr>
          <w:rFonts w:ascii="Times New Roman" w:cs="Times New Roman" w:eastAsia="Times New Roman" w:hAnsi="Times New Roman"/>
          <w:color w:val="444444"/>
          <w:sz w:val="24"/>
          <w:szCs w:val="24"/>
          <w:highlight w:val="white"/>
          <w:rtl w:val="0"/>
        </w:rPr>
        <w:t xml:space="preserve">Oleksandr Holovachov</w:t>
      </w:r>
      <w:r w:rsidDel="00000000" w:rsidR="00000000" w:rsidRPr="00000000">
        <w:rPr>
          <w:rFonts w:ascii="Times New Roman" w:cs="Times New Roman" w:eastAsia="Times New Roman" w:hAnsi="Times New Roman"/>
          <w:b w:val="0"/>
          <w:color w:val="444444"/>
          <w:sz w:val="24"/>
          <w:szCs w:val="24"/>
          <w:highlight w:val="white"/>
          <w:rtl w:val="0"/>
        </w:rPr>
        <w:t xml:space="preserve">)</w:t>
      </w:r>
    </w:p>
    <w:p w:rsidR="00000000" w:rsidDel="00000000" w:rsidP="00000000" w:rsidRDefault="00000000" w:rsidRPr="00000000" w14:paraId="0000001F">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10:30: Coffee break</w:t>
      </w:r>
    </w:p>
    <w:p w:rsidR="00000000" w:rsidDel="00000000" w:rsidP="00000000" w:rsidRDefault="00000000" w:rsidRPr="00000000" w14:paraId="00000020">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11:00: </w:t>
      </w:r>
      <w:r w:rsidDel="00000000" w:rsidR="00000000" w:rsidRPr="00000000">
        <w:rPr>
          <w:rFonts w:ascii="Times New Roman" w:cs="Times New Roman" w:eastAsia="Times New Roman" w:hAnsi="Times New Roman"/>
          <w:color w:val="444444"/>
          <w:sz w:val="24"/>
          <w:szCs w:val="24"/>
          <w:highlight w:val="white"/>
          <w:rtl w:val="0"/>
        </w:rPr>
        <w:t xml:space="preserve">N</w:t>
      </w:r>
      <w:r w:rsidDel="00000000" w:rsidR="00000000" w:rsidRPr="00000000">
        <w:rPr>
          <w:rFonts w:ascii="Times New Roman" w:cs="Times New Roman" w:eastAsia="Times New Roman" w:hAnsi="Times New Roman"/>
          <w:color w:val="444444"/>
          <w:sz w:val="24"/>
          <w:szCs w:val="24"/>
          <w:highlight w:val="white"/>
          <w:rtl w:val="0"/>
        </w:rPr>
        <w:t xml:space="preserve">ematodes as bioindicators</w:t>
      </w:r>
      <w:r w:rsidDel="00000000" w:rsidR="00000000" w:rsidRPr="00000000">
        <w:rPr>
          <w:rFonts w:ascii="Times New Roman" w:cs="Times New Roman" w:eastAsia="Times New Roman" w:hAnsi="Times New Roman"/>
          <w:b w:val="0"/>
          <w:color w:val="444444"/>
          <w:sz w:val="24"/>
          <w:szCs w:val="24"/>
          <w:highlight w:val="white"/>
          <w:rtl w:val="0"/>
        </w:rPr>
        <w:t xml:space="preserve"> (Oleksandr Holovachov)</w:t>
      </w:r>
    </w:p>
    <w:p w:rsidR="00000000" w:rsidDel="00000000" w:rsidP="00000000" w:rsidRDefault="00000000" w:rsidRPr="00000000" w14:paraId="00000021">
      <w:pPr>
        <w:spacing w:line="276"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11:45: In-depth microscopic work in focus groups.</w:t>
      </w:r>
    </w:p>
    <w:p w:rsidR="00000000" w:rsidDel="00000000" w:rsidP="00000000" w:rsidRDefault="00000000" w:rsidRPr="00000000" w14:paraId="00000022">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12:30: Lunch</w:t>
      </w:r>
    </w:p>
    <w:p w:rsidR="00000000" w:rsidDel="00000000" w:rsidP="00000000" w:rsidRDefault="00000000" w:rsidRPr="00000000" w14:paraId="00000023">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13:30: </w:t>
      </w:r>
      <w:r w:rsidDel="00000000" w:rsidR="00000000" w:rsidRPr="00000000">
        <w:rPr>
          <w:rFonts w:ascii="Times New Roman" w:cs="Times New Roman" w:eastAsia="Times New Roman" w:hAnsi="Times New Roman"/>
          <w:color w:val="444444"/>
          <w:sz w:val="24"/>
          <w:szCs w:val="24"/>
          <w:highlight w:val="white"/>
          <w:rtl w:val="0"/>
        </w:rPr>
        <w:t xml:space="preserve">In-depth microscopic work in focus groups.</w:t>
      </w: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15:00: Coffee break</w:t>
      </w:r>
    </w:p>
    <w:p w:rsidR="00000000" w:rsidDel="00000000" w:rsidP="00000000" w:rsidRDefault="00000000" w:rsidRPr="00000000" w14:paraId="00000025">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15:30: </w:t>
      </w:r>
      <w:r w:rsidDel="00000000" w:rsidR="00000000" w:rsidRPr="00000000">
        <w:rPr>
          <w:rFonts w:ascii="Times New Roman" w:cs="Times New Roman" w:eastAsia="Times New Roman" w:hAnsi="Times New Roman"/>
          <w:color w:val="444444"/>
          <w:sz w:val="24"/>
          <w:szCs w:val="24"/>
          <w:highlight w:val="white"/>
          <w:rtl w:val="0"/>
        </w:rPr>
        <w:t xml:space="preserve">In-depth microscopic work in focus groups.</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18:00: Dinner</w:t>
      </w:r>
    </w:p>
    <w:p w:rsidR="00000000" w:rsidDel="00000000" w:rsidP="00000000" w:rsidRDefault="00000000" w:rsidRPr="00000000" w14:paraId="00000027">
      <w:pPr>
        <w:spacing w:line="276" w:lineRule="auto"/>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Thursday, July 7, 2022:</w:t>
      </w:r>
      <w:r w:rsidDel="00000000" w:rsidR="00000000" w:rsidRPr="00000000">
        <w:rPr>
          <w:rFonts w:ascii="Times New Roman" w:cs="Times New Roman" w:eastAsia="Times New Roman" w:hAnsi="Times New Roman"/>
          <w:b w:val="0"/>
          <w:color w:val="444444"/>
          <w:sz w:val="24"/>
          <w:szCs w:val="24"/>
          <w:highlight w:val="white"/>
          <w:rtl w:val="0"/>
        </w:rPr>
        <w:t xml:space="preserve"> </w:t>
      </w: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9:00: </w:t>
      </w:r>
      <w:r w:rsidDel="00000000" w:rsidR="00000000" w:rsidRPr="00000000">
        <w:rPr>
          <w:rFonts w:ascii="Times New Roman" w:cs="Times New Roman" w:eastAsia="Times New Roman" w:hAnsi="Times New Roman"/>
          <w:color w:val="444444"/>
          <w:sz w:val="24"/>
          <w:szCs w:val="24"/>
          <w:highlight w:val="white"/>
          <w:rtl w:val="0"/>
        </w:rPr>
        <w:t xml:space="preserve">Soil mites: diversity and ecology (</w:t>
      </w:r>
      <w:r w:rsidDel="00000000" w:rsidR="00000000" w:rsidRPr="00000000">
        <w:rPr>
          <w:rFonts w:ascii="Times New Roman" w:cs="Times New Roman" w:eastAsia="Times New Roman" w:hAnsi="Times New Roman"/>
          <w:color w:val="444444"/>
          <w:highlight w:val="white"/>
          <w:rtl w:val="0"/>
        </w:rPr>
        <w:t xml:space="preserve">Anna Seniczak</w:t>
      </w:r>
      <w:r w:rsidDel="00000000" w:rsidR="00000000" w:rsidRPr="00000000">
        <w:rPr>
          <w:rFonts w:ascii="Times New Roman" w:cs="Times New Roman" w:eastAsia="Times New Roman" w:hAnsi="Times New Roman"/>
          <w:color w:val="444444"/>
          <w:sz w:val="24"/>
          <w:szCs w:val="24"/>
          <w:highlight w:val="white"/>
          <w:rtl w:val="0"/>
        </w:rPr>
        <w:t xml:space="preserve">)</w:t>
      </w: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10:30: Coffee break</w:t>
      </w:r>
    </w:p>
    <w:p w:rsidR="00000000" w:rsidDel="00000000" w:rsidP="00000000" w:rsidRDefault="00000000" w:rsidRPr="00000000" w14:paraId="0000002A">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11:00: </w:t>
      </w:r>
      <w:r w:rsidDel="00000000" w:rsidR="00000000" w:rsidRPr="00000000">
        <w:rPr>
          <w:rFonts w:ascii="Times New Roman" w:cs="Times New Roman" w:eastAsia="Times New Roman" w:hAnsi="Times New Roman"/>
          <w:color w:val="444444"/>
          <w:sz w:val="24"/>
          <w:szCs w:val="24"/>
          <w:highlight w:val="white"/>
          <w:rtl w:val="0"/>
        </w:rPr>
        <w:t xml:space="preserve">Springtail diversity and role in ecosystem functioning (Arne Fjellberg)</w:t>
      </w: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12:30: Lunch</w:t>
      </w:r>
    </w:p>
    <w:p w:rsidR="00000000" w:rsidDel="00000000" w:rsidP="00000000" w:rsidRDefault="00000000" w:rsidRPr="00000000" w14:paraId="0000002C">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13:30: </w:t>
      </w:r>
      <w:r w:rsidDel="00000000" w:rsidR="00000000" w:rsidRPr="00000000">
        <w:rPr>
          <w:rFonts w:ascii="Times New Roman" w:cs="Times New Roman" w:eastAsia="Times New Roman" w:hAnsi="Times New Roman"/>
          <w:color w:val="444444"/>
          <w:sz w:val="24"/>
          <w:szCs w:val="24"/>
          <w:highlight w:val="white"/>
          <w:rtl w:val="0"/>
        </w:rPr>
        <w:t xml:space="preserve">In-depth microscopic work in focus groups.</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15:00: Coffee break</w:t>
      </w:r>
    </w:p>
    <w:p w:rsidR="00000000" w:rsidDel="00000000" w:rsidP="00000000" w:rsidRDefault="00000000" w:rsidRPr="00000000" w14:paraId="0000002E">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15:30: </w:t>
      </w:r>
      <w:r w:rsidDel="00000000" w:rsidR="00000000" w:rsidRPr="00000000">
        <w:rPr>
          <w:rFonts w:ascii="Times New Roman" w:cs="Times New Roman" w:eastAsia="Times New Roman" w:hAnsi="Times New Roman"/>
          <w:color w:val="444444"/>
          <w:sz w:val="24"/>
          <w:szCs w:val="24"/>
          <w:highlight w:val="white"/>
          <w:rtl w:val="0"/>
        </w:rPr>
        <w:t xml:space="preserve">In-depth microscopic work in focus groups.</w:t>
      </w: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18:00: Dinner</w:t>
      </w:r>
    </w:p>
    <w:p w:rsidR="00000000" w:rsidDel="00000000" w:rsidP="00000000" w:rsidRDefault="00000000" w:rsidRPr="00000000" w14:paraId="00000030">
      <w:pPr>
        <w:spacing w:line="276" w:lineRule="auto"/>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Friday, July 8, 2022:</w:t>
      </w:r>
      <w:r w:rsidDel="00000000" w:rsidR="00000000" w:rsidRPr="00000000">
        <w:rPr>
          <w:rFonts w:ascii="Times New Roman" w:cs="Times New Roman" w:eastAsia="Times New Roman" w:hAnsi="Times New Roman"/>
          <w:b w:val="0"/>
          <w:color w:val="444444"/>
          <w:sz w:val="24"/>
          <w:szCs w:val="24"/>
          <w:highlight w:val="white"/>
          <w:rtl w:val="0"/>
        </w:rPr>
        <w:t xml:space="preserve"> </w:t>
      </w:r>
      <w:r w:rsidDel="00000000" w:rsidR="00000000" w:rsidRPr="00000000">
        <w:rPr>
          <w:rFonts w:ascii="Times New Roman" w:cs="Times New Roman" w:eastAsia="Times New Roman" w:hAnsi="Times New Roman"/>
          <w:b w:val="1"/>
          <w:color w:val="444444"/>
          <w:sz w:val="24"/>
          <w:szCs w:val="24"/>
          <w:highlight w:val="white"/>
          <w:rtl w:val="0"/>
        </w:rPr>
        <w:t xml:space="preserve">Molecular identification methods and DNA-barcoding</w:t>
      </w:r>
    </w:p>
    <w:p w:rsidR="00000000" w:rsidDel="00000000" w:rsidP="00000000" w:rsidRDefault="00000000" w:rsidRPr="00000000" w14:paraId="00000032">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9:00: Introduction to DNA-barcoding (Cornelya Klütsch, NIBIO Svanhovd)</w:t>
      </w:r>
    </w:p>
    <w:p w:rsidR="00000000" w:rsidDel="00000000" w:rsidP="00000000" w:rsidRDefault="00000000" w:rsidRPr="00000000" w14:paraId="00000033">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10:30: Coffee break</w:t>
      </w:r>
    </w:p>
    <w:p w:rsidR="00000000" w:rsidDel="00000000" w:rsidP="00000000" w:rsidRDefault="00000000" w:rsidRPr="00000000" w14:paraId="00000034">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11:00: Introduction to DNA-barcoding</w:t>
      </w:r>
      <w:r w:rsidDel="00000000" w:rsidR="00000000" w:rsidRPr="00000000">
        <w:rPr>
          <w:rFonts w:ascii="Times New Roman" w:cs="Times New Roman" w:eastAsia="Times New Roman" w:hAnsi="Times New Roman"/>
          <w:color w:val="444444"/>
          <w:sz w:val="24"/>
          <w:szCs w:val="24"/>
          <w:highlight w:val="white"/>
          <w:rtl w:val="0"/>
        </w:rPr>
        <w:t xml:space="preserve">: Molecular Methods</w:t>
      </w:r>
      <w:r w:rsidDel="00000000" w:rsidR="00000000" w:rsidRPr="00000000">
        <w:rPr>
          <w:rFonts w:ascii="Times New Roman" w:cs="Times New Roman" w:eastAsia="Times New Roman" w:hAnsi="Times New Roman"/>
          <w:b w:val="0"/>
          <w:color w:val="444444"/>
          <w:sz w:val="24"/>
          <w:szCs w:val="24"/>
          <w:highlight w:val="white"/>
          <w:rtl w:val="0"/>
        </w:rPr>
        <w:t xml:space="preserve"> (Cornelya Klütsch, NIBIO Svanhovd)</w:t>
      </w:r>
    </w:p>
    <w:p w:rsidR="00000000" w:rsidDel="00000000" w:rsidP="00000000" w:rsidRDefault="00000000" w:rsidRPr="00000000" w14:paraId="00000035">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12:</w:t>
      </w:r>
      <w:r w:rsidDel="00000000" w:rsidR="00000000" w:rsidRPr="00000000">
        <w:rPr>
          <w:rFonts w:ascii="Times New Roman" w:cs="Times New Roman" w:eastAsia="Times New Roman" w:hAnsi="Times New Roman"/>
          <w:color w:val="444444"/>
          <w:sz w:val="24"/>
          <w:szCs w:val="24"/>
          <w:highlight w:val="white"/>
          <w:rtl w:val="0"/>
        </w:rPr>
        <w:t xml:space="preserve">3</w:t>
      </w:r>
      <w:r w:rsidDel="00000000" w:rsidR="00000000" w:rsidRPr="00000000">
        <w:rPr>
          <w:rFonts w:ascii="Times New Roman" w:cs="Times New Roman" w:eastAsia="Times New Roman" w:hAnsi="Times New Roman"/>
          <w:b w:val="0"/>
          <w:color w:val="444444"/>
          <w:sz w:val="24"/>
          <w:szCs w:val="24"/>
          <w:highlight w:val="white"/>
          <w:rtl w:val="0"/>
        </w:rPr>
        <w:t xml:space="preserve">0: Lunch</w:t>
      </w:r>
    </w:p>
    <w:p w:rsidR="00000000" w:rsidDel="00000000" w:rsidP="00000000" w:rsidRDefault="00000000" w:rsidRPr="00000000" w14:paraId="00000036">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13:</w:t>
      </w:r>
      <w:r w:rsidDel="00000000" w:rsidR="00000000" w:rsidRPr="00000000">
        <w:rPr>
          <w:rFonts w:ascii="Times New Roman" w:cs="Times New Roman" w:eastAsia="Times New Roman" w:hAnsi="Times New Roman"/>
          <w:color w:val="444444"/>
          <w:sz w:val="24"/>
          <w:szCs w:val="24"/>
          <w:highlight w:val="white"/>
          <w:rtl w:val="0"/>
        </w:rPr>
        <w:t xml:space="preserve">3</w:t>
      </w:r>
      <w:r w:rsidDel="00000000" w:rsidR="00000000" w:rsidRPr="00000000">
        <w:rPr>
          <w:rFonts w:ascii="Times New Roman" w:cs="Times New Roman" w:eastAsia="Times New Roman" w:hAnsi="Times New Roman"/>
          <w:b w:val="0"/>
          <w:color w:val="444444"/>
          <w:sz w:val="24"/>
          <w:szCs w:val="24"/>
          <w:highlight w:val="white"/>
          <w:rtl w:val="0"/>
        </w:rPr>
        <w:t xml:space="preserve">0: Introduction to DNA-barcoding</w:t>
      </w:r>
      <w:r w:rsidDel="00000000" w:rsidR="00000000" w:rsidRPr="00000000">
        <w:rPr>
          <w:rFonts w:ascii="Times New Roman" w:cs="Times New Roman" w:eastAsia="Times New Roman" w:hAnsi="Times New Roman"/>
          <w:color w:val="444444"/>
          <w:sz w:val="24"/>
          <w:szCs w:val="24"/>
          <w:highlight w:val="white"/>
          <w:rtl w:val="0"/>
        </w:rPr>
        <w:t xml:space="preserve">: Molecular Methods and species identification</w:t>
      </w:r>
      <w:r w:rsidDel="00000000" w:rsidR="00000000" w:rsidRPr="00000000">
        <w:rPr>
          <w:rFonts w:ascii="Times New Roman" w:cs="Times New Roman" w:eastAsia="Times New Roman" w:hAnsi="Times New Roman"/>
          <w:b w:val="0"/>
          <w:color w:val="444444"/>
          <w:sz w:val="24"/>
          <w:szCs w:val="24"/>
          <w:highlight w:val="white"/>
          <w:rtl w:val="0"/>
        </w:rPr>
        <w:t xml:space="preserve"> (Cornelya Klütsch, NIBIO Svanhovd)</w:t>
      </w:r>
    </w:p>
    <w:p w:rsidR="00000000" w:rsidDel="00000000" w:rsidP="00000000" w:rsidRDefault="00000000" w:rsidRPr="00000000" w14:paraId="00000037">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15:00: Coffee break</w:t>
      </w:r>
    </w:p>
    <w:p w:rsidR="00000000" w:rsidDel="00000000" w:rsidP="00000000" w:rsidRDefault="00000000" w:rsidRPr="00000000" w14:paraId="00000038">
      <w:pPr>
        <w:spacing w:line="276" w:lineRule="auto"/>
        <w:rPr>
          <w:rFonts w:ascii="Times New Roman" w:cs="Times New Roman" w:eastAsia="Times New Roman" w:hAnsi="Times New Roman"/>
          <w:b w:val="0"/>
          <w:color w:val="444444"/>
          <w:sz w:val="24"/>
          <w:szCs w:val="24"/>
          <w:highlight w:val="white"/>
        </w:rPr>
      </w:pPr>
      <w:r w:rsidDel="00000000" w:rsidR="00000000" w:rsidRPr="00000000">
        <w:rPr>
          <w:rFonts w:ascii="Times New Roman" w:cs="Times New Roman" w:eastAsia="Times New Roman" w:hAnsi="Times New Roman"/>
          <w:b w:val="0"/>
          <w:color w:val="444444"/>
          <w:sz w:val="24"/>
          <w:szCs w:val="24"/>
          <w:highlight w:val="white"/>
          <w:rtl w:val="0"/>
        </w:rPr>
        <w:t xml:space="preserve">15:30: Round table discussion on morphological and molecular methods for species identification (</w:t>
      </w:r>
      <w:r w:rsidDel="00000000" w:rsidR="00000000" w:rsidRPr="00000000">
        <w:rPr>
          <w:rFonts w:ascii="Times New Roman" w:cs="Times New Roman" w:eastAsia="Times New Roman" w:hAnsi="Times New Roman"/>
          <w:color w:val="444444"/>
          <w:sz w:val="24"/>
          <w:szCs w:val="24"/>
          <w:highlight w:val="white"/>
          <w:rtl w:val="0"/>
        </w:rPr>
        <w:t xml:space="preserve">A</w:t>
      </w:r>
      <w:r w:rsidDel="00000000" w:rsidR="00000000" w:rsidRPr="00000000">
        <w:rPr>
          <w:rFonts w:ascii="Times New Roman" w:cs="Times New Roman" w:eastAsia="Times New Roman" w:hAnsi="Times New Roman"/>
          <w:b w:val="0"/>
          <w:color w:val="444444"/>
          <w:sz w:val="24"/>
          <w:szCs w:val="24"/>
          <w:highlight w:val="white"/>
          <w:rtl w:val="0"/>
        </w:rPr>
        <w:t xml:space="preserve">ll)</w:t>
      </w:r>
    </w:p>
    <w:p w:rsidR="00000000" w:rsidDel="00000000" w:rsidP="00000000" w:rsidRDefault="00000000" w:rsidRPr="00000000" w14:paraId="00000039">
      <w:pPr>
        <w:spacing w:line="276" w:lineRule="auto"/>
        <w:rPr/>
      </w:pPr>
      <w:r w:rsidDel="00000000" w:rsidR="00000000" w:rsidRPr="00000000">
        <w:rPr>
          <w:rFonts w:ascii="Times New Roman" w:cs="Times New Roman" w:eastAsia="Times New Roman" w:hAnsi="Times New Roman"/>
          <w:b w:val="0"/>
          <w:color w:val="444444"/>
          <w:sz w:val="24"/>
          <w:szCs w:val="24"/>
          <w:highlight w:val="white"/>
          <w:rtl w:val="0"/>
        </w:rPr>
        <w:t xml:space="preserve">16:00: Course ends</w:t>
      </w:r>
      <w:r w:rsidDel="00000000" w:rsidR="00000000" w:rsidRPr="00000000">
        <w:rPr>
          <w:rtl w:val="0"/>
        </w:rPr>
      </w:r>
    </w:p>
    <w:sectPr>
      <w:foot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3F0AF9"/>
    <w:rPr>
      <w:sz w:val="16"/>
      <w:szCs w:val="16"/>
    </w:rPr>
  </w:style>
  <w:style w:type="paragraph" w:styleId="CommentText">
    <w:name w:val="annotation text"/>
    <w:basedOn w:val="Normal"/>
    <w:link w:val="CommentTextChar"/>
    <w:uiPriority w:val="99"/>
    <w:unhideWhenUsed w:val="1"/>
    <w:rsid w:val="003F0AF9"/>
    <w:pPr>
      <w:spacing w:line="240" w:lineRule="auto"/>
    </w:pPr>
    <w:rPr>
      <w:sz w:val="20"/>
      <w:szCs w:val="20"/>
    </w:rPr>
  </w:style>
  <w:style w:type="character" w:styleId="CommentTextChar" w:customStyle="1">
    <w:name w:val="Comment Text Char"/>
    <w:basedOn w:val="DefaultParagraphFont"/>
    <w:link w:val="CommentText"/>
    <w:uiPriority w:val="99"/>
    <w:rsid w:val="003F0AF9"/>
    <w:rPr>
      <w:sz w:val="20"/>
      <w:szCs w:val="20"/>
    </w:rPr>
  </w:style>
  <w:style w:type="character" w:styleId="Strong">
    <w:name w:val="Strong"/>
    <w:basedOn w:val="DefaultParagraphFont"/>
    <w:uiPriority w:val="22"/>
    <w:qFormat w:val="1"/>
    <w:rsid w:val="003F0AF9"/>
    <w:rPr>
      <w:b w:val="1"/>
      <w:bCs w:val="1"/>
    </w:rPr>
  </w:style>
  <w:style w:type="paragraph" w:styleId="Footer">
    <w:name w:val="footer"/>
    <w:basedOn w:val="Normal"/>
    <w:link w:val="FooterChar"/>
    <w:uiPriority w:val="99"/>
    <w:unhideWhenUsed w:val="1"/>
    <w:rsid w:val="003F0AF9"/>
    <w:pPr>
      <w:tabs>
        <w:tab w:val="center" w:pos="4536"/>
        <w:tab w:val="right" w:pos="9072"/>
      </w:tabs>
      <w:spacing w:after="0" w:line="240" w:lineRule="auto"/>
    </w:pPr>
  </w:style>
  <w:style w:type="character" w:styleId="FooterChar" w:customStyle="1">
    <w:name w:val="Footer Char"/>
    <w:basedOn w:val="DefaultParagraphFont"/>
    <w:link w:val="Footer"/>
    <w:uiPriority w:val="99"/>
    <w:rsid w:val="003F0AF9"/>
  </w:style>
  <w:style w:type="character" w:styleId="Hyperlink">
    <w:name w:val="Hyperlink"/>
    <w:basedOn w:val="DefaultParagraphFont"/>
    <w:uiPriority w:val="99"/>
    <w:unhideWhenUsed w:val="1"/>
    <w:rsid w:val="009A30FB"/>
    <w:rPr>
      <w:color w:val="0563c1" w:themeColor="hyperlink"/>
      <w:u w:val="single"/>
    </w:rPr>
  </w:style>
  <w:style w:type="character" w:styleId="UnresolvedMention">
    <w:name w:val="Unresolved Mention"/>
    <w:basedOn w:val="DefaultParagraphFont"/>
    <w:uiPriority w:val="99"/>
    <w:semiHidden w:val="1"/>
    <w:unhideWhenUsed w:val="1"/>
    <w:rsid w:val="009A30FB"/>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7D0AB0"/>
    <w:rPr>
      <w:b w:val="1"/>
      <w:bCs w:val="1"/>
    </w:rPr>
  </w:style>
  <w:style w:type="character" w:styleId="CommentSubjectChar" w:customStyle="1">
    <w:name w:val="Comment Subject Char"/>
    <w:basedOn w:val="CommentTextChar"/>
    <w:link w:val="CommentSubject"/>
    <w:uiPriority w:val="99"/>
    <w:semiHidden w:val="1"/>
    <w:rsid w:val="007D0AB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rnecoll@gmail.com" TargetMode="External"/><Relationship Id="rId10" Type="http://schemas.openxmlformats.org/officeDocument/2006/relationships/hyperlink" Target="mailto:anna.seniczak@uib.no" TargetMode="External"/><Relationship Id="rId13" Type="http://schemas.openxmlformats.org/officeDocument/2006/relationships/hyperlink" Target="mailto:galina.gusarova@uit.no" TargetMode="External"/><Relationship Id="rId12" Type="http://schemas.openxmlformats.org/officeDocument/2006/relationships/hyperlink" Target="mailto:oleksandr.holovachov@nrm.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rnelya.klutsch@nibio.n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2Yk8Eg5UscgposJxIBTuvotXA==">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2022-03-11T15:40:00Z</dcterms:created>
  <dc:creator>Galina Gusarova</dc:creator>
</cp:coreProperties>
</file>